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nuggets-of-wisdom-development-plan"/>
    <w:p>
      <w:pPr>
        <w:pStyle w:val="Heading1"/>
      </w:pPr>
      <w:r>
        <w:t xml:space="preserve">Nuggets of Wisdom – Development Plan</w:t>
      </w:r>
    </w:p>
    <w:bookmarkStart w:id="9" w:name="vision"/>
    <w:p>
      <w:pPr>
        <w:pStyle w:val="Heading2"/>
      </w:pPr>
      <w:r>
        <w:t xml:space="preserve">Vision</w:t>
      </w:r>
    </w:p>
    <w:p>
      <w:pPr>
        <w:pStyle w:val="FirstParagraph"/>
      </w:pPr>
      <w:r>
        <w:t xml:space="preserve">Build Nuggets of Wisdom into a production-quality platform available on:</w:t>
      </w:r>
    </w:p>
    <w:p>
      <w:pPr>
        <w:pStyle w:val="Compact"/>
        <w:numPr>
          <w:ilvl w:val="0"/>
          <w:numId w:val="1001"/>
        </w:numPr>
      </w:pPr>
      <w:r>
        <w:t xml:space="preserve">Web</w:t>
      </w:r>
    </w:p>
    <w:p>
      <w:pPr>
        <w:pStyle w:val="Compact"/>
        <w:numPr>
          <w:ilvl w:val="0"/>
          <w:numId w:val="1001"/>
        </w:numPr>
      </w:pPr>
      <w:r>
        <w:t xml:space="preserve">Android</w:t>
      </w:r>
    </w:p>
    <w:p>
      <w:pPr>
        <w:pStyle w:val="Compact"/>
        <w:numPr>
          <w:ilvl w:val="0"/>
          <w:numId w:val="1001"/>
        </w:numPr>
      </w:pPr>
      <w:r>
        <w:t xml:space="preserve">iPhone</w:t>
      </w:r>
    </w:p>
    <w:p>
      <w:pPr>
        <w:pStyle w:val="FirstParagraph"/>
      </w:pPr>
      <w:r>
        <w:t xml:space="preserve">The product should combine:</w:t>
      </w:r>
    </w:p>
    <w:p>
      <w:pPr>
        <w:pStyle w:val="Compact"/>
        <w:numPr>
          <w:ilvl w:val="0"/>
          <w:numId w:val="1002"/>
        </w:numPr>
      </w:pPr>
      <w:r>
        <w:t xml:space="preserve">Daily inspiration</w:t>
      </w:r>
    </w:p>
    <w:p>
      <w:pPr>
        <w:pStyle w:val="Compact"/>
        <w:numPr>
          <w:ilvl w:val="0"/>
          <w:numId w:val="1002"/>
        </w:numPr>
      </w:pPr>
      <w:r>
        <w:t xml:space="preserve">AI coaching</w:t>
      </w:r>
    </w:p>
    <w:p>
      <w:pPr>
        <w:pStyle w:val="Compact"/>
        <w:numPr>
          <w:ilvl w:val="0"/>
          <w:numId w:val="1002"/>
        </w:numPr>
      </w:pPr>
      <w:r>
        <w:t xml:space="preserve">Personal growth</w:t>
      </w:r>
    </w:p>
    <w:p>
      <w:pPr>
        <w:pStyle w:val="Compact"/>
        <w:numPr>
          <w:ilvl w:val="0"/>
          <w:numId w:val="1002"/>
        </w:numPr>
      </w:pPr>
      <w:r>
        <w:t xml:space="preserve">Family legacy</w:t>
      </w:r>
    </w:p>
    <w:p>
      <w:pPr>
        <w:pStyle w:val="Compact"/>
        <w:numPr>
          <w:ilvl w:val="0"/>
          <w:numId w:val="1002"/>
        </w:numPr>
      </w:pPr>
      <w:r>
        <w:t xml:space="preserve">Future message delivery</w:t>
      </w:r>
    </w:p>
    <w:p>
      <w:pPr>
        <w:pStyle w:val="Compact"/>
        <w:numPr>
          <w:ilvl w:val="0"/>
          <w:numId w:val="1002"/>
        </w:numPr>
      </w:pPr>
      <w:r>
        <w:t xml:space="preserve">Community wisdom</w:t>
      </w:r>
    </w:p>
    <w:p>
      <w:r>
        <w:pict>
          <v:rect style="width:0;height:1.5pt" o:hralign="center" o:hrstd="t" o:hr="t"/>
        </w:pict>
      </w:r>
    </w:p>
    <w:bookmarkEnd w:id="9"/>
    <w:bookmarkStart w:id="10" w:name="what-chatgpt-can-build"/>
    <w:p>
      <w:pPr>
        <w:pStyle w:val="Heading2"/>
      </w:pPr>
      <w:r>
        <w:t xml:space="preserve">What ChatGPT Can Build</w:t>
      </w:r>
    </w:p>
    <w:p>
      <w:pPr>
        <w:pStyle w:val="Compact"/>
        <w:numPr>
          <w:ilvl w:val="0"/>
          <w:numId w:val="1003"/>
        </w:numPr>
      </w:pPr>
      <w:r>
        <w:t xml:space="preserve">Review and improve the existing codebase</w:t>
      </w:r>
    </w:p>
    <w:p>
      <w:pPr>
        <w:pStyle w:val="Compact"/>
        <w:numPr>
          <w:ilvl w:val="0"/>
          <w:numId w:val="1003"/>
        </w:numPr>
      </w:pPr>
      <w:r>
        <w:t xml:space="preserve">Write production-quality code</w:t>
      </w:r>
    </w:p>
    <w:p>
      <w:pPr>
        <w:pStyle w:val="Compact"/>
        <w:numPr>
          <w:ilvl w:val="0"/>
          <w:numId w:val="1003"/>
        </w:numPr>
      </w:pPr>
      <w:r>
        <w:t xml:space="preserve">Refactor existing features</w:t>
      </w:r>
    </w:p>
    <w:p>
      <w:pPr>
        <w:pStyle w:val="Compact"/>
        <w:numPr>
          <w:ilvl w:val="0"/>
          <w:numId w:val="1003"/>
        </w:numPr>
      </w:pPr>
      <w:r>
        <w:t xml:space="preserve">Create React / Next.js pages</w:t>
      </w:r>
    </w:p>
    <w:p>
      <w:pPr>
        <w:pStyle w:val="Compact"/>
        <w:numPr>
          <w:ilvl w:val="0"/>
          <w:numId w:val="1003"/>
        </w:numPr>
      </w:pPr>
      <w:r>
        <w:t xml:space="preserve">Build APIs</w:t>
      </w:r>
    </w:p>
    <w:p>
      <w:pPr>
        <w:pStyle w:val="Compact"/>
        <w:numPr>
          <w:ilvl w:val="0"/>
          <w:numId w:val="1003"/>
        </w:numPr>
      </w:pPr>
      <w:r>
        <w:t xml:space="preserve">Design database schemas</w:t>
      </w:r>
    </w:p>
    <w:p>
      <w:pPr>
        <w:pStyle w:val="Compact"/>
        <w:numPr>
          <w:ilvl w:val="0"/>
          <w:numId w:val="1003"/>
        </w:numPr>
      </w:pPr>
      <w:r>
        <w:t xml:space="preserve">Create tests</w:t>
      </w:r>
    </w:p>
    <w:p>
      <w:pPr>
        <w:pStyle w:val="Compact"/>
        <w:numPr>
          <w:ilvl w:val="0"/>
          <w:numId w:val="1003"/>
        </w:numPr>
      </w:pPr>
      <w:r>
        <w:t xml:space="preserve">Generate documentation</w:t>
      </w:r>
    </w:p>
    <w:p>
      <w:pPr>
        <w:pStyle w:val="Compact"/>
        <w:numPr>
          <w:ilvl w:val="0"/>
          <w:numId w:val="1003"/>
        </w:numPr>
      </w:pPr>
      <w:r>
        <w:t xml:space="preserve">Prepare CI/CD configuration</w:t>
      </w:r>
    </w:p>
    <w:p>
      <w:pPr>
        <w:pStyle w:val="Compact"/>
        <w:numPr>
          <w:ilvl w:val="0"/>
          <w:numId w:val="1003"/>
        </w:numPr>
      </w:pPr>
      <w:r>
        <w:t xml:space="preserve">Help deploy to production</w:t>
      </w:r>
    </w:p>
    <w:p>
      <w:r>
        <w:pict>
          <v:rect style="width:0;height:1.5pt" o:hralign="center" o:hrstd="t" o:hr="t"/>
        </w:pict>
      </w:r>
    </w:p>
    <w:bookmarkEnd w:id="10"/>
    <w:bookmarkStart w:id="11" w:name="current-limitation"/>
    <w:p>
      <w:pPr>
        <w:pStyle w:val="Heading2"/>
      </w:pPr>
      <w:r>
        <w:t xml:space="preserve">Current Limitation</w:t>
      </w:r>
    </w:p>
    <w:p>
      <w:pPr>
        <w:pStyle w:val="FirstParagraph"/>
      </w:pPr>
      <w:r>
        <w:t xml:space="preserve">The limitation is not the design or implementation.</w:t>
      </w:r>
    </w:p>
    <w:p>
      <w:pPr>
        <w:pStyle w:val="BodyText"/>
      </w:pPr>
      <w:r>
        <w:t xml:space="preserve">The limitation is the chat environment itself.</w:t>
      </w:r>
    </w:p>
    <w:p>
      <w:pPr>
        <w:pStyle w:val="BodyText"/>
      </w:pPr>
      <w:r>
        <w:t xml:space="preserve">A commercial application consists of tens of thousands of lines of code across hundreds or thousands of files. It cannot be regenerated, compiled, and packaged into a complete application in a single chat response.</w:t>
      </w:r>
    </w:p>
    <w:p>
      <w:pPr>
        <w:pStyle w:val="BodyText"/>
      </w:pPr>
      <w:r>
        <w:t xml:space="preserve">The chat also cannot:</w:t>
      </w:r>
    </w:p>
    <w:p>
      <w:pPr>
        <w:pStyle w:val="Compact"/>
        <w:numPr>
          <w:ilvl w:val="0"/>
          <w:numId w:val="1004"/>
        </w:numPr>
      </w:pPr>
      <w:r>
        <w:t xml:space="preserve">Modify files directly on your computer</w:t>
      </w:r>
    </w:p>
    <w:p>
      <w:pPr>
        <w:pStyle w:val="Compact"/>
        <w:numPr>
          <w:ilvl w:val="0"/>
          <w:numId w:val="1004"/>
        </w:numPr>
      </w:pPr>
      <w:r>
        <w:t xml:space="preserve">Continuously edit your local repository</w:t>
      </w:r>
    </w:p>
    <w:p>
      <w:pPr>
        <w:pStyle w:val="Compact"/>
        <w:numPr>
          <w:ilvl w:val="0"/>
          <w:numId w:val="1004"/>
        </w:numPr>
      </w:pPr>
      <w:r>
        <w:t xml:space="preserve">Produce signed APK or IPA binaries without the native Android/iOS build environments</w:t>
      </w:r>
    </w:p>
    <w:p>
      <w:pPr>
        <w:pStyle w:val="Compact"/>
        <w:numPr>
          <w:ilvl w:val="0"/>
          <w:numId w:val="1004"/>
        </w:numPr>
      </w:pPr>
      <w:r>
        <w:t xml:space="preserve">Perform long-running IDE-style development sessions</w:t>
      </w:r>
    </w:p>
    <w:p>
      <w:r>
        <w:pict>
          <v:rect style="width:0;height:1.5pt" o:hralign="center" o:hrstd="t" o:hr="t"/>
        </w:pict>
      </w:r>
    </w:p>
    <w:bookmarkEnd w:id="11"/>
    <w:bookmarkStart w:id="17" w:name="development-roadmap"/>
    <w:p>
      <w:pPr>
        <w:pStyle w:val="Heading2"/>
      </w:pPr>
      <w:r>
        <w:t xml:space="preserve">Development Roadmap</w:t>
      </w:r>
    </w:p>
    <w:bookmarkStart w:id="12" w:name="sprint-1"/>
    <w:p>
      <w:pPr>
        <w:pStyle w:val="Heading3"/>
      </w:pPr>
      <w:r>
        <w:t xml:space="preserve">Sprint 1</w:t>
      </w:r>
    </w:p>
    <w:p>
      <w:pPr>
        <w:pStyle w:val="Compact"/>
        <w:numPr>
          <w:ilvl w:val="0"/>
          <w:numId w:val="1005"/>
        </w:numPr>
      </w:pPr>
      <w:r>
        <w:t xml:space="preserve">Rebrand to Nuggets of Wisdom</w:t>
      </w:r>
    </w:p>
    <w:p>
      <w:pPr>
        <w:pStyle w:val="Compact"/>
        <w:numPr>
          <w:ilvl w:val="0"/>
          <w:numId w:val="1005"/>
        </w:numPr>
      </w:pPr>
      <w:r>
        <w:t xml:space="preserve">Landing page</w:t>
      </w:r>
    </w:p>
    <w:p>
      <w:pPr>
        <w:pStyle w:val="Compact"/>
        <w:numPr>
          <w:ilvl w:val="0"/>
          <w:numId w:val="1005"/>
        </w:numPr>
      </w:pPr>
      <w:r>
        <w:t xml:space="preserve">Dashboard</w:t>
      </w:r>
    </w:p>
    <w:p>
      <w:pPr>
        <w:pStyle w:val="Compact"/>
        <w:numPr>
          <w:ilvl w:val="0"/>
          <w:numId w:val="1005"/>
        </w:numPr>
      </w:pPr>
      <w:r>
        <w:t xml:space="preserve">Authentication</w:t>
      </w:r>
    </w:p>
    <w:p>
      <w:pPr>
        <w:pStyle w:val="Compact"/>
        <w:numPr>
          <w:ilvl w:val="0"/>
          <w:numId w:val="1005"/>
        </w:numPr>
      </w:pPr>
      <w:r>
        <w:t xml:space="preserve">Wisdom database</w:t>
      </w:r>
    </w:p>
    <w:p>
      <w:pPr>
        <w:pStyle w:val="Compact"/>
        <w:numPr>
          <w:ilvl w:val="0"/>
          <w:numId w:val="1005"/>
        </w:numPr>
      </w:pPr>
      <w:r>
        <w:t xml:space="preserve">Daily Wisdom page</w:t>
      </w:r>
    </w:p>
    <w:p>
      <w:pPr>
        <w:pStyle w:val="Compact"/>
        <w:numPr>
          <w:ilvl w:val="0"/>
          <w:numId w:val="1005"/>
        </w:numPr>
      </w:pPr>
      <w:r>
        <w:t xml:space="preserve">Categories</w:t>
      </w:r>
    </w:p>
    <w:p>
      <w:pPr>
        <w:pStyle w:val="Compact"/>
        <w:numPr>
          <w:ilvl w:val="0"/>
          <w:numId w:val="1005"/>
        </w:numPr>
      </w:pPr>
      <w:r>
        <w:t xml:space="preserve">Search</w:t>
      </w:r>
    </w:p>
    <w:p>
      <w:pPr>
        <w:pStyle w:val="Compact"/>
        <w:numPr>
          <w:ilvl w:val="0"/>
          <w:numId w:val="1005"/>
        </w:numPr>
      </w:pPr>
      <w:r>
        <w:t xml:space="preserve">Favorites</w:t>
      </w:r>
    </w:p>
    <w:p>
      <w:pPr>
        <w:pStyle w:val="Compact"/>
        <w:numPr>
          <w:ilvl w:val="0"/>
          <w:numId w:val="1005"/>
        </w:numPr>
      </w:pPr>
      <w:r>
        <w:t xml:space="preserve">Responsive UI</w:t>
      </w:r>
    </w:p>
    <w:bookmarkEnd w:id="12"/>
    <w:bookmarkStart w:id="13" w:name="sprint-2"/>
    <w:p>
      <w:pPr>
        <w:pStyle w:val="Heading3"/>
      </w:pPr>
      <w:r>
        <w:t xml:space="preserve">Sprint 2</w:t>
      </w:r>
    </w:p>
    <w:p>
      <w:pPr>
        <w:pStyle w:val="Compact"/>
        <w:numPr>
          <w:ilvl w:val="0"/>
          <w:numId w:val="1006"/>
        </w:numPr>
      </w:pPr>
      <w:r>
        <w:t xml:space="preserve">AI Wisdom Generator</w:t>
      </w:r>
    </w:p>
    <w:p>
      <w:pPr>
        <w:pStyle w:val="Compact"/>
        <w:numPr>
          <w:ilvl w:val="0"/>
          <w:numId w:val="1006"/>
        </w:numPr>
      </w:pPr>
      <w:r>
        <w:t xml:space="preserve">Personal Journal</w:t>
      </w:r>
    </w:p>
    <w:p>
      <w:pPr>
        <w:pStyle w:val="Compact"/>
        <w:numPr>
          <w:ilvl w:val="0"/>
          <w:numId w:val="1006"/>
        </w:numPr>
      </w:pPr>
      <w:r>
        <w:t xml:space="preserve">Reflection prompts</w:t>
      </w:r>
    </w:p>
    <w:p>
      <w:pPr>
        <w:pStyle w:val="Compact"/>
        <w:numPr>
          <w:ilvl w:val="0"/>
          <w:numId w:val="1006"/>
        </w:numPr>
      </w:pPr>
      <w:r>
        <w:t xml:space="preserve">Streak tracking</w:t>
      </w:r>
    </w:p>
    <w:p>
      <w:pPr>
        <w:pStyle w:val="Compact"/>
        <w:numPr>
          <w:ilvl w:val="0"/>
          <w:numId w:val="1006"/>
        </w:numPr>
      </w:pPr>
      <w:r>
        <w:t xml:space="preserve">Collections</w:t>
      </w:r>
    </w:p>
    <w:bookmarkEnd w:id="13"/>
    <w:bookmarkStart w:id="14" w:name="sprint-3"/>
    <w:p>
      <w:pPr>
        <w:pStyle w:val="Heading3"/>
      </w:pPr>
      <w:r>
        <w:t xml:space="preserve">Sprint 3</w:t>
      </w:r>
    </w:p>
    <w:p>
      <w:pPr>
        <w:pStyle w:val="Compact"/>
        <w:numPr>
          <w:ilvl w:val="0"/>
          <w:numId w:val="1007"/>
        </w:numPr>
      </w:pPr>
      <w:r>
        <w:t xml:space="preserve">Future Messages</w:t>
      </w:r>
    </w:p>
    <w:p>
      <w:pPr>
        <w:pStyle w:val="Compact"/>
        <w:numPr>
          <w:ilvl w:val="0"/>
          <w:numId w:val="1007"/>
        </w:numPr>
      </w:pPr>
      <w:r>
        <w:t xml:space="preserve">Audio Wisdom</w:t>
      </w:r>
    </w:p>
    <w:p>
      <w:pPr>
        <w:pStyle w:val="Compact"/>
        <w:numPr>
          <w:ilvl w:val="0"/>
          <w:numId w:val="1007"/>
        </w:numPr>
      </w:pPr>
      <w:r>
        <w:t xml:space="preserve">Video Wisdom</w:t>
      </w:r>
    </w:p>
    <w:p>
      <w:pPr>
        <w:pStyle w:val="Compact"/>
        <w:numPr>
          <w:ilvl w:val="0"/>
          <w:numId w:val="1007"/>
        </w:numPr>
      </w:pPr>
      <w:r>
        <w:t xml:space="preserve">Family Vault</w:t>
      </w:r>
    </w:p>
    <w:p>
      <w:pPr>
        <w:pStyle w:val="Compact"/>
        <w:numPr>
          <w:ilvl w:val="0"/>
          <w:numId w:val="1007"/>
        </w:numPr>
      </w:pPr>
      <w:r>
        <w:t xml:space="preserve">Scheduled delivery</w:t>
      </w:r>
    </w:p>
    <w:bookmarkEnd w:id="14"/>
    <w:bookmarkStart w:id="15" w:name="sprint-4"/>
    <w:p>
      <w:pPr>
        <w:pStyle w:val="Heading3"/>
      </w:pPr>
      <w:r>
        <w:t xml:space="preserve">Sprint 4</w:t>
      </w:r>
    </w:p>
    <w:p>
      <w:pPr>
        <w:pStyle w:val="Compact"/>
        <w:numPr>
          <w:ilvl w:val="0"/>
          <w:numId w:val="1008"/>
        </w:numPr>
      </w:pPr>
      <w:r>
        <w:t xml:space="preserve">React Native mobile app</w:t>
      </w:r>
    </w:p>
    <w:p>
      <w:pPr>
        <w:pStyle w:val="Compact"/>
        <w:numPr>
          <w:ilvl w:val="0"/>
          <w:numId w:val="1008"/>
        </w:numPr>
      </w:pPr>
      <w:r>
        <w:t xml:space="preserve">Android support</w:t>
      </w:r>
    </w:p>
    <w:p>
      <w:pPr>
        <w:pStyle w:val="Compact"/>
        <w:numPr>
          <w:ilvl w:val="0"/>
          <w:numId w:val="1008"/>
        </w:numPr>
      </w:pPr>
      <w:r>
        <w:t xml:space="preserve">iOS support</w:t>
      </w:r>
    </w:p>
    <w:p>
      <w:pPr>
        <w:pStyle w:val="Compact"/>
        <w:numPr>
          <w:ilvl w:val="0"/>
          <w:numId w:val="1008"/>
        </w:numPr>
      </w:pPr>
      <w:r>
        <w:t xml:space="preserve">Push notifications</w:t>
      </w:r>
    </w:p>
    <w:p>
      <w:pPr>
        <w:pStyle w:val="Compact"/>
        <w:numPr>
          <w:ilvl w:val="0"/>
          <w:numId w:val="1008"/>
        </w:numPr>
      </w:pPr>
      <w:r>
        <w:t xml:space="preserve">Offline mode</w:t>
      </w:r>
    </w:p>
    <w:bookmarkEnd w:id="15"/>
    <w:bookmarkStart w:id="16" w:name="sprint-5"/>
    <w:p>
      <w:pPr>
        <w:pStyle w:val="Heading3"/>
      </w:pPr>
      <w:r>
        <w:t xml:space="preserve">Sprint 5</w:t>
      </w:r>
    </w:p>
    <w:p>
      <w:pPr>
        <w:pStyle w:val="Compact"/>
        <w:numPr>
          <w:ilvl w:val="0"/>
          <w:numId w:val="1009"/>
        </w:numPr>
      </w:pPr>
      <w:r>
        <w:t xml:space="preserve">Admin Portal</w:t>
      </w:r>
    </w:p>
    <w:p>
      <w:pPr>
        <w:pStyle w:val="Compact"/>
        <w:numPr>
          <w:ilvl w:val="0"/>
          <w:numId w:val="1009"/>
        </w:numPr>
      </w:pPr>
      <w:r>
        <w:t xml:space="preserve">Analytics</w:t>
      </w:r>
    </w:p>
    <w:p>
      <w:pPr>
        <w:pStyle w:val="Compact"/>
        <w:numPr>
          <w:ilvl w:val="0"/>
          <w:numId w:val="1009"/>
        </w:numPr>
      </w:pPr>
      <w:r>
        <w:t xml:space="preserve">Stripe subscriptions</w:t>
      </w:r>
    </w:p>
    <w:p>
      <w:pPr>
        <w:pStyle w:val="Compact"/>
        <w:numPr>
          <w:ilvl w:val="0"/>
          <w:numId w:val="1009"/>
        </w:numPr>
      </w:pPr>
      <w:r>
        <w:t xml:space="preserve">Production deployment</w:t>
      </w:r>
    </w:p>
    <w:p>
      <w:pPr>
        <w:pStyle w:val="Compact"/>
        <w:numPr>
          <w:ilvl w:val="0"/>
          <w:numId w:val="1009"/>
        </w:numPr>
      </w:pPr>
      <w:r>
        <w:t xml:space="preserve">Google Play preparation</w:t>
      </w:r>
    </w:p>
    <w:p>
      <w:pPr>
        <w:pStyle w:val="Compact"/>
        <w:numPr>
          <w:ilvl w:val="0"/>
          <w:numId w:val="1009"/>
        </w:numPr>
      </w:pPr>
      <w:r>
        <w:t xml:space="preserve">Apple App Store preparation</w:t>
      </w:r>
    </w:p>
    <w:p>
      <w:r>
        <w:pict>
          <v:rect style="width:0;height:1.5pt" o:hralign="center" o:hrstd="t" o:hr="t"/>
        </w:pict>
      </w:r>
    </w:p>
    <w:bookmarkEnd w:id="16"/>
    <w:bookmarkEnd w:id="17"/>
    <w:bookmarkStart w:id="21" w:name="desired-end-state"/>
    <w:p>
      <w:pPr>
        <w:pStyle w:val="Heading2"/>
      </w:pPr>
      <w:r>
        <w:t xml:space="preserve">Desired End State</w:t>
      </w:r>
    </w:p>
    <w:p>
      <w:pPr>
        <w:pStyle w:val="FirstParagraph"/>
      </w:pPr>
      <w:r>
        <w:t xml:space="preserve">The finished product should feel like a trustworthy, elegant, and deeply personal platform that helps people preserve and share wisdom over time.</w:t>
      </w:r>
    </w:p>
    <w:bookmarkStart w:id="18" w:name="experience-goals"/>
    <w:p>
      <w:pPr>
        <w:pStyle w:val="Heading3"/>
      </w:pPr>
      <w:r>
        <w:t xml:space="preserve">Experience Goals</w:t>
      </w:r>
    </w:p>
    <w:p>
      <w:pPr>
        <w:pStyle w:val="Compact"/>
        <w:numPr>
          <w:ilvl w:val="0"/>
          <w:numId w:val="1010"/>
        </w:numPr>
      </w:pPr>
      <w:r>
        <w:t xml:space="preserve">A calm, premium experience across web and mobile</w:t>
      </w:r>
    </w:p>
    <w:p>
      <w:pPr>
        <w:pStyle w:val="Compact"/>
        <w:numPr>
          <w:ilvl w:val="0"/>
          <w:numId w:val="1010"/>
        </w:numPr>
      </w:pPr>
      <w:r>
        <w:t xml:space="preserve">Private-by-default storage and controlled release</w:t>
      </w:r>
    </w:p>
    <w:p>
      <w:pPr>
        <w:pStyle w:val="Compact"/>
        <w:numPr>
          <w:ilvl w:val="0"/>
          <w:numId w:val="1010"/>
        </w:numPr>
      </w:pPr>
      <w:r>
        <w:t xml:space="preserve">A strong sense of meaning, memory, and legacy</w:t>
      </w:r>
    </w:p>
    <w:p>
      <w:pPr>
        <w:pStyle w:val="Compact"/>
        <w:numPr>
          <w:ilvl w:val="0"/>
          <w:numId w:val="1010"/>
        </w:numPr>
      </w:pPr>
      <w:r>
        <w:t xml:space="preserve">Smooth scheduling for future delivery</w:t>
      </w:r>
    </w:p>
    <w:p>
      <w:pPr>
        <w:pStyle w:val="Compact"/>
        <w:numPr>
          <w:ilvl w:val="0"/>
          <w:numId w:val="1010"/>
        </w:numPr>
      </w:pPr>
      <w:r>
        <w:t xml:space="preserve">Helpful AI guidance that enhances reflection instead of replacing it</w:t>
      </w:r>
    </w:p>
    <w:bookmarkEnd w:id="18"/>
    <w:bookmarkStart w:id="19" w:name="product-pillars"/>
    <w:p>
      <w:pPr>
        <w:pStyle w:val="Heading3"/>
      </w:pPr>
      <w:r>
        <w:t xml:space="preserve">Product Pillars</w:t>
      </w:r>
    </w:p>
    <w:p>
      <w:pPr>
        <w:pStyle w:val="Compact"/>
        <w:numPr>
          <w:ilvl w:val="0"/>
          <w:numId w:val="1011"/>
        </w:numPr>
      </w:pPr>
      <w:r>
        <w:t xml:space="preserve">Privacy and trust</w:t>
      </w:r>
    </w:p>
    <w:p>
      <w:pPr>
        <w:pStyle w:val="Compact"/>
        <w:numPr>
          <w:ilvl w:val="0"/>
          <w:numId w:val="1011"/>
        </w:numPr>
      </w:pPr>
      <w:r>
        <w:t xml:space="preserve">Reliability and performance</w:t>
      </w:r>
    </w:p>
    <w:p>
      <w:pPr>
        <w:pStyle w:val="Compact"/>
        <w:numPr>
          <w:ilvl w:val="0"/>
          <w:numId w:val="1011"/>
        </w:numPr>
      </w:pPr>
      <w:r>
        <w:t xml:space="preserve">Thoughtful UX and accessibility</w:t>
      </w:r>
    </w:p>
    <w:p>
      <w:pPr>
        <w:pStyle w:val="Compact"/>
        <w:numPr>
          <w:ilvl w:val="0"/>
          <w:numId w:val="1011"/>
        </w:numPr>
      </w:pPr>
      <w:r>
        <w:t xml:space="preserve">Growth through content and personalization</w:t>
      </w:r>
    </w:p>
    <w:p>
      <w:pPr>
        <w:pStyle w:val="Compact"/>
        <w:numPr>
          <w:ilvl w:val="0"/>
          <w:numId w:val="1011"/>
        </w:numPr>
      </w:pPr>
      <w:r>
        <w:t xml:space="preserve">A clear path from MVP to subscription and growth</w:t>
      </w:r>
    </w:p>
    <w:bookmarkEnd w:id="19"/>
    <w:bookmarkStart w:id="20" w:name="delivery-milestones"/>
    <w:p>
      <w:pPr>
        <w:pStyle w:val="Heading3"/>
      </w:pPr>
      <w:r>
        <w:t xml:space="preserve">Delivery Milestones</w:t>
      </w:r>
    </w:p>
    <w:p>
      <w:pPr>
        <w:pStyle w:val="Compact"/>
        <w:numPr>
          <w:ilvl w:val="0"/>
          <w:numId w:val="1012"/>
        </w:numPr>
      </w:pPr>
      <w:r>
        <w:t xml:space="preserve">Launch the web experience with secure authentication and message creation.</w:t>
      </w:r>
    </w:p>
    <w:p>
      <w:pPr>
        <w:pStyle w:val="Compact"/>
        <w:numPr>
          <w:ilvl w:val="0"/>
          <w:numId w:val="1012"/>
        </w:numPr>
      </w:pPr>
      <w:r>
        <w:t xml:space="preserve">Add scheduled release, media handling, and delivery workflows.</w:t>
      </w:r>
    </w:p>
    <w:p>
      <w:pPr>
        <w:pStyle w:val="Compact"/>
        <w:numPr>
          <w:ilvl w:val="0"/>
          <w:numId w:val="1012"/>
        </w:numPr>
      </w:pPr>
      <w:r>
        <w:t xml:space="preserve">Expand into mobile and richer family-oriented features.</w:t>
      </w:r>
    </w:p>
    <w:p>
      <w:pPr>
        <w:pStyle w:val="Compact"/>
        <w:numPr>
          <w:ilvl w:val="0"/>
          <w:numId w:val="1012"/>
        </w:numPr>
      </w:pPr>
      <w:r>
        <w:t xml:space="preserve">Introduce AI coaching, analytics, and admin tools.</w:t>
      </w:r>
    </w:p>
    <w:p>
      <w:pPr>
        <w:pStyle w:val="Compact"/>
        <w:numPr>
          <w:ilvl w:val="0"/>
          <w:numId w:val="1012"/>
        </w:numPr>
      </w:pPr>
      <w:r>
        <w:t xml:space="preserve">Prepare for launch on web, Android, and iPhone with production readiness.</w:t>
      </w:r>
    </w:p>
    <w:bookmarkEnd w:id="20"/>
    <w:bookmarkEnd w:id="21"/>
    <w:bookmarkEnd w:id="2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2026-07-05T16:27:19Z</dcterms:created>
  <dcterms:modified xsi:type="dcterms:W3CDTF">2026-07-05T16:27:19Z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